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1B7E8" w14:textId="77777777" w:rsidR="00BF2DE0" w:rsidRPr="00A52EC1" w:rsidRDefault="00BF2DE0" w:rsidP="00C35ED1">
      <w:pPr>
        <w:shd w:val="clear" w:color="auto" w:fill="C6D9F1" w:themeFill="text2" w:themeFillTint="33"/>
        <w:tabs>
          <w:tab w:val="left" w:pos="3994"/>
        </w:tabs>
        <w:ind w:firstLine="567"/>
        <w:jc w:val="center"/>
        <w:rPr>
          <w:rFonts w:asciiTheme="minorHAnsi" w:hAnsiTheme="minorHAnsi" w:cstheme="minorHAnsi"/>
          <w:b/>
          <w:u w:val="single"/>
          <w:lang w:val="en-US"/>
        </w:rPr>
      </w:pPr>
      <w:r w:rsidRPr="00A52EC1">
        <w:rPr>
          <w:rFonts w:asciiTheme="minorHAnsi" w:hAnsiTheme="minorHAnsi" w:cstheme="minorHAnsi"/>
          <w:b/>
          <w:u w:val="single"/>
          <w:lang w:val="en-US"/>
        </w:rPr>
        <w:t xml:space="preserve">RECOMANDĂRI PENTRU OBŢINEREA </w:t>
      </w:r>
    </w:p>
    <w:p w14:paraId="01F92171" w14:textId="77777777" w:rsidR="00D735DF" w:rsidRPr="00A52EC1" w:rsidRDefault="00D735DF" w:rsidP="00C35ED1">
      <w:pPr>
        <w:shd w:val="clear" w:color="auto" w:fill="C6D9F1" w:themeFill="text2" w:themeFillTint="33"/>
        <w:tabs>
          <w:tab w:val="left" w:pos="3994"/>
        </w:tabs>
        <w:ind w:firstLine="567"/>
        <w:jc w:val="center"/>
        <w:rPr>
          <w:rFonts w:asciiTheme="minorHAnsi" w:hAnsiTheme="minorHAnsi" w:cstheme="minorHAnsi"/>
          <w:b/>
          <w:u w:val="single"/>
          <w:lang w:val="en-US"/>
        </w:rPr>
      </w:pPr>
      <w:r w:rsidRPr="00A52EC1">
        <w:rPr>
          <w:rFonts w:asciiTheme="minorHAnsi" w:hAnsiTheme="minorHAnsi" w:cstheme="minorHAnsi"/>
          <w:b/>
          <w:u w:val="single"/>
          <w:lang w:val="en-US"/>
        </w:rPr>
        <w:t>AVIZ</w:t>
      </w:r>
      <w:r w:rsidR="00BF2DE0" w:rsidRPr="00A52EC1">
        <w:rPr>
          <w:rFonts w:asciiTheme="minorHAnsi" w:hAnsiTheme="minorHAnsi" w:cstheme="minorHAnsi"/>
          <w:b/>
          <w:u w:val="single"/>
          <w:lang w:val="en-US"/>
        </w:rPr>
        <w:t>ULUI</w:t>
      </w:r>
      <w:r w:rsidRPr="00A52EC1">
        <w:rPr>
          <w:rFonts w:asciiTheme="minorHAnsi" w:hAnsiTheme="minorHAnsi" w:cstheme="minorHAnsi"/>
          <w:b/>
          <w:u w:val="single"/>
          <w:lang w:val="en-US"/>
        </w:rPr>
        <w:t xml:space="preserve"> privind funcţiile publice acordat de către ANFP</w:t>
      </w:r>
      <w:r w:rsidR="00BF2DE0" w:rsidRPr="00A52EC1">
        <w:rPr>
          <w:rFonts w:asciiTheme="minorHAnsi" w:hAnsiTheme="minorHAnsi" w:cstheme="minorHAnsi"/>
          <w:b/>
          <w:u w:val="single"/>
          <w:lang w:val="en-US"/>
        </w:rPr>
        <w:t xml:space="preserve">, </w:t>
      </w:r>
    </w:p>
    <w:p w14:paraId="4D849D94" w14:textId="77777777" w:rsidR="00BF2DE0" w:rsidRPr="00A52EC1" w:rsidRDefault="00BF2DE0" w:rsidP="00C35ED1">
      <w:pPr>
        <w:shd w:val="clear" w:color="auto" w:fill="C6D9F1" w:themeFill="text2" w:themeFillTint="33"/>
        <w:tabs>
          <w:tab w:val="left" w:pos="3994"/>
        </w:tabs>
        <w:ind w:firstLine="567"/>
        <w:jc w:val="center"/>
        <w:rPr>
          <w:rFonts w:asciiTheme="minorHAnsi" w:hAnsiTheme="minorHAnsi" w:cstheme="minorHAnsi"/>
          <w:b/>
          <w:u w:val="single"/>
          <w:lang w:val="en-US"/>
        </w:rPr>
      </w:pPr>
      <w:r w:rsidRPr="00A52EC1">
        <w:rPr>
          <w:rFonts w:asciiTheme="minorHAnsi" w:hAnsiTheme="minorHAnsi" w:cstheme="minorHAnsi"/>
          <w:b/>
          <w:u w:val="single"/>
          <w:lang w:val="en-US"/>
        </w:rPr>
        <w:t xml:space="preserve">în aplicarea prevederilor H.G. nr. 906/2020, modificată şi completată </w:t>
      </w:r>
    </w:p>
    <w:p w14:paraId="739E1314" w14:textId="77777777" w:rsidR="00D735DF" w:rsidRPr="00A52EC1" w:rsidRDefault="00D735DF" w:rsidP="00C21AA6">
      <w:pPr>
        <w:tabs>
          <w:tab w:val="left" w:pos="3994"/>
        </w:tabs>
        <w:ind w:firstLine="567"/>
        <w:jc w:val="both"/>
        <w:rPr>
          <w:rFonts w:asciiTheme="minorHAnsi" w:hAnsiTheme="minorHAnsi" w:cstheme="minorHAnsi"/>
          <w:lang w:val="en-US"/>
        </w:rPr>
      </w:pPr>
    </w:p>
    <w:p w14:paraId="124ECEB8" w14:textId="77777777" w:rsidR="00D735DF" w:rsidRPr="00A52EC1" w:rsidRDefault="000F1708" w:rsidP="00C21AA6">
      <w:pPr>
        <w:tabs>
          <w:tab w:val="left" w:pos="3994"/>
        </w:tabs>
        <w:ind w:firstLine="567"/>
        <w:jc w:val="both"/>
        <w:rPr>
          <w:rFonts w:asciiTheme="minorHAnsi" w:hAnsiTheme="minorHAnsi" w:cstheme="minorHAnsi"/>
          <w:lang w:val="en-US"/>
        </w:rPr>
      </w:pPr>
      <w:r w:rsidRPr="00A52EC1">
        <w:rPr>
          <w:rFonts w:asciiTheme="minorHAnsi" w:hAnsiTheme="minorHAnsi" w:cstheme="minorHAnsi"/>
          <w:lang w:val="en-US"/>
        </w:rPr>
        <w:t>Având în vedere</w:t>
      </w:r>
      <w:r w:rsidR="00D735DF" w:rsidRPr="00A52EC1">
        <w:rPr>
          <w:rFonts w:asciiTheme="minorHAnsi" w:hAnsiTheme="minorHAnsi" w:cstheme="minorHAnsi"/>
          <w:lang w:val="en-US"/>
        </w:rPr>
        <w:t>:</w:t>
      </w:r>
    </w:p>
    <w:p w14:paraId="745D2469" w14:textId="0B562905" w:rsidR="00AB6911" w:rsidRPr="00A52EC1" w:rsidRDefault="00D735DF" w:rsidP="005B6396">
      <w:pPr>
        <w:pStyle w:val="ListParagraph"/>
        <w:numPr>
          <w:ilvl w:val="0"/>
          <w:numId w:val="1"/>
        </w:numPr>
        <w:tabs>
          <w:tab w:val="left" w:pos="3994"/>
        </w:tabs>
        <w:jc w:val="both"/>
        <w:rPr>
          <w:rFonts w:asciiTheme="minorHAnsi" w:hAnsiTheme="minorHAnsi" w:cstheme="minorHAnsi"/>
          <w:lang w:val="en-US"/>
        </w:rPr>
      </w:pPr>
      <w:r w:rsidRPr="00A52EC1">
        <w:rPr>
          <w:rFonts w:asciiTheme="minorHAnsi" w:hAnsiTheme="minorHAnsi" w:cstheme="minorHAnsi"/>
          <w:lang w:val="en-US"/>
        </w:rPr>
        <w:t>prevederile</w:t>
      </w:r>
      <w:r w:rsidR="000F1708" w:rsidRPr="00A52EC1">
        <w:rPr>
          <w:rFonts w:asciiTheme="minorHAnsi" w:hAnsiTheme="minorHAnsi" w:cstheme="minorHAnsi"/>
          <w:lang w:val="en-US"/>
        </w:rPr>
        <w:t xml:space="preserve"> </w:t>
      </w:r>
      <w:r w:rsidR="007072DF" w:rsidRPr="00A52EC1">
        <w:rPr>
          <w:rFonts w:asciiTheme="minorHAnsi" w:hAnsiTheme="minorHAnsi" w:cstheme="minorHAnsi"/>
          <w:color w:val="000000"/>
        </w:rPr>
        <w:t>Ordonanţei de urgenţă a Guvernului</w:t>
      </w:r>
      <w:r w:rsidRPr="00A52EC1">
        <w:rPr>
          <w:rFonts w:asciiTheme="minorHAnsi" w:hAnsiTheme="minorHAnsi" w:cstheme="minorHAnsi"/>
          <w:lang w:val="en-US"/>
        </w:rPr>
        <w:t xml:space="preserve"> nr. 4/2021 prin care </w:t>
      </w:r>
      <w:r w:rsidR="006B4AD0" w:rsidRPr="00A52EC1">
        <w:rPr>
          <w:rFonts w:asciiTheme="minorHAnsi" w:hAnsiTheme="minorHAnsi" w:cstheme="minorHAnsi"/>
          <w:lang w:val="en-US"/>
        </w:rPr>
        <w:t xml:space="preserve">funcţiile de prefect şi subprefect </w:t>
      </w:r>
      <w:r w:rsidRPr="00A52EC1">
        <w:rPr>
          <w:rFonts w:asciiTheme="minorHAnsi" w:hAnsiTheme="minorHAnsi" w:cstheme="minorHAnsi"/>
          <w:lang w:val="en-US"/>
        </w:rPr>
        <w:t xml:space="preserve">se </w:t>
      </w:r>
      <w:r w:rsidR="000F1708" w:rsidRPr="00A52EC1">
        <w:rPr>
          <w:rFonts w:asciiTheme="minorHAnsi" w:hAnsiTheme="minorHAnsi" w:cstheme="minorHAnsi"/>
          <w:lang w:val="en-US"/>
        </w:rPr>
        <w:t>transform</w:t>
      </w:r>
      <w:r w:rsidRPr="00A52EC1">
        <w:rPr>
          <w:rFonts w:asciiTheme="minorHAnsi" w:hAnsiTheme="minorHAnsi" w:cstheme="minorHAnsi"/>
          <w:lang w:val="en-US"/>
        </w:rPr>
        <w:t>ă</w:t>
      </w:r>
      <w:r w:rsidR="000F1708" w:rsidRPr="00A52EC1">
        <w:rPr>
          <w:rFonts w:asciiTheme="minorHAnsi" w:hAnsiTheme="minorHAnsi" w:cstheme="minorHAnsi"/>
          <w:lang w:val="en-US"/>
        </w:rPr>
        <w:t xml:space="preserve"> în funcţii de demnitate </w:t>
      </w:r>
      <w:r w:rsidRPr="00A52EC1">
        <w:rPr>
          <w:rFonts w:asciiTheme="minorHAnsi" w:hAnsiTheme="minorHAnsi" w:cstheme="minorHAnsi"/>
          <w:lang w:val="en-US"/>
        </w:rPr>
        <w:t>public</w:t>
      </w:r>
      <w:r w:rsidR="00BB4679" w:rsidRPr="00A52EC1">
        <w:rPr>
          <w:rFonts w:asciiTheme="minorHAnsi" w:hAnsiTheme="minorHAnsi" w:cstheme="minorHAnsi"/>
          <w:lang w:val="en-US"/>
        </w:rPr>
        <w:t>ă</w:t>
      </w:r>
      <w:r w:rsidRPr="00A52EC1">
        <w:rPr>
          <w:rFonts w:asciiTheme="minorHAnsi" w:hAnsiTheme="minorHAnsi" w:cstheme="minorHAnsi"/>
          <w:lang w:val="en-US"/>
        </w:rPr>
        <w:t xml:space="preserve"> şi se înfiintează o funcţie publică din categoria înalţilor funcţionari publici</w:t>
      </w:r>
      <w:r w:rsidR="000F1708" w:rsidRPr="00A52EC1">
        <w:rPr>
          <w:rFonts w:asciiTheme="minorHAnsi" w:hAnsiTheme="minorHAnsi" w:cstheme="minorHAnsi"/>
          <w:lang w:val="en-US"/>
        </w:rPr>
        <w:t xml:space="preserve"> </w:t>
      </w:r>
      <w:r w:rsidRPr="00A52EC1">
        <w:rPr>
          <w:rFonts w:asciiTheme="minorHAnsi" w:hAnsiTheme="minorHAnsi" w:cstheme="minorHAnsi"/>
          <w:lang w:val="en-US"/>
        </w:rPr>
        <w:t>de secretar general</w:t>
      </w:r>
      <w:r w:rsidR="00AB6911" w:rsidRPr="00A52EC1">
        <w:rPr>
          <w:rFonts w:asciiTheme="minorHAnsi" w:hAnsiTheme="minorHAnsi" w:cstheme="minorHAnsi"/>
          <w:lang w:val="en-US"/>
        </w:rPr>
        <w:t>,</w:t>
      </w:r>
    </w:p>
    <w:p w14:paraId="344AB97F" w14:textId="147F9C31" w:rsidR="0066698F" w:rsidRPr="00A52EC1" w:rsidRDefault="00D735DF" w:rsidP="005B6396">
      <w:pPr>
        <w:pStyle w:val="ListParagraph"/>
        <w:numPr>
          <w:ilvl w:val="0"/>
          <w:numId w:val="1"/>
        </w:numPr>
        <w:tabs>
          <w:tab w:val="left" w:pos="3994"/>
        </w:tabs>
        <w:jc w:val="both"/>
        <w:rPr>
          <w:rFonts w:asciiTheme="minorHAnsi" w:hAnsiTheme="minorHAnsi" w:cstheme="minorHAnsi"/>
          <w:color w:val="000000"/>
        </w:rPr>
      </w:pPr>
      <w:r w:rsidRPr="00A52EC1">
        <w:rPr>
          <w:rFonts w:asciiTheme="minorHAnsi" w:hAnsiTheme="minorHAnsi" w:cstheme="minorHAnsi"/>
          <w:color w:val="000000"/>
        </w:rPr>
        <w:t>prevederile H</w:t>
      </w:r>
      <w:r w:rsidR="007072DF">
        <w:rPr>
          <w:rFonts w:asciiTheme="minorHAnsi" w:hAnsiTheme="minorHAnsi" w:cstheme="minorHAnsi"/>
          <w:color w:val="000000"/>
        </w:rPr>
        <w:t xml:space="preserve">otărârii </w:t>
      </w:r>
      <w:r w:rsidRPr="00A52EC1">
        <w:rPr>
          <w:rFonts w:asciiTheme="minorHAnsi" w:hAnsiTheme="minorHAnsi" w:cstheme="minorHAnsi"/>
          <w:color w:val="000000"/>
        </w:rPr>
        <w:t>G</w:t>
      </w:r>
      <w:r w:rsidR="007072DF">
        <w:rPr>
          <w:rFonts w:asciiTheme="minorHAnsi" w:hAnsiTheme="minorHAnsi" w:cstheme="minorHAnsi"/>
          <w:color w:val="000000"/>
        </w:rPr>
        <w:t>uvernului</w:t>
      </w:r>
      <w:r w:rsidRPr="00A52EC1">
        <w:rPr>
          <w:rFonts w:asciiTheme="minorHAnsi" w:hAnsiTheme="minorHAnsi" w:cstheme="minorHAnsi"/>
          <w:color w:val="000000"/>
        </w:rPr>
        <w:t xml:space="preserve"> nr. 906/2020 pentru punerea în aplicare a unor prevederi ale Ordonanţei de urgenţă a Guvernului nr. 57/2019 privind Codul administrativ, prin care se stabileşte </w:t>
      </w:r>
      <w:r w:rsidR="007072DF">
        <w:rPr>
          <w:rFonts w:asciiTheme="minorHAnsi" w:hAnsiTheme="minorHAnsi" w:cstheme="minorHAnsi"/>
          <w:color w:val="000000"/>
        </w:rPr>
        <w:t xml:space="preserve">       </w:t>
      </w:r>
      <w:r w:rsidRPr="00A52EC1">
        <w:rPr>
          <w:rFonts w:asciiTheme="minorHAnsi" w:hAnsiTheme="minorHAnsi" w:cstheme="minorHAnsi"/>
          <w:color w:val="000000"/>
        </w:rPr>
        <w:t>organigrama – cadrul de organizare a instituţiei prefectului</w:t>
      </w:r>
      <w:r w:rsidR="0066698F" w:rsidRPr="00A52EC1">
        <w:rPr>
          <w:rFonts w:asciiTheme="minorHAnsi" w:hAnsiTheme="minorHAnsi" w:cstheme="minorHAnsi"/>
          <w:color w:val="000000"/>
        </w:rPr>
        <w:t>;</w:t>
      </w:r>
    </w:p>
    <w:p w14:paraId="31BAFF99" w14:textId="527E7911" w:rsidR="0066698F" w:rsidRPr="00A52EC1" w:rsidRDefault="0066698F" w:rsidP="005B6396">
      <w:pPr>
        <w:pStyle w:val="ListParagraph"/>
        <w:numPr>
          <w:ilvl w:val="0"/>
          <w:numId w:val="1"/>
        </w:numPr>
        <w:tabs>
          <w:tab w:val="left" w:pos="3994"/>
        </w:tabs>
        <w:jc w:val="both"/>
        <w:rPr>
          <w:rFonts w:asciiTheme="minorHAnsi" w:hAnsiTheme="minorHAnsi" w:cstheme="minorHAnsi"/>
          <w:color w:val="000000"/>
        </w:rPr>
      </w:pPr>
      <w:r w:rsidRPr="00A52EC1">
        <w:rPr>
          <w:rFonts w:asciiTheme="minorHAnsi" w:hAnsiTheme="minorHAnsi" w:cstheme="minorHAnsi"/>
          <w:bCs/>
        </w:rPr>
        <w:t xml:space="preserve">publicarea în Monitorul Oficial al României, Partea I nr. 202/1.III.2021 a </w:t>
      </w:r>
      <w:r w:rsidR="007072DF" w:rsidRPr="00A52EC1">
        <w:rPr>
          <w:rFonts w:asciiTheme="minorHAnsi" w:hAnsiTheme="minorHAnsi" w:cstheme="minorHAnsi"/>
          <w:color w:val="000000"/>
        </w:rPr>
        <w:t>H</w:t>
      </w:r>
      <w:r w:rsidR="007072DF">
        <w:rPr>
          <w:rFonts w:asciiTheme="minorHAnsi" w:hAnsiTheme="minorHAnsi" w:cstheme="minorHAnsi"/>
          <w:color w:val="000000"/>
        </w:rPr>
        <w:t xml:space="preserve">otărârii </w:t>
      </w:r>
      <w:r w:rsidR="007072DF" w:rsidRPr="00A52EC1">
        <w:rPr>
          <w:rFonts w:asciiTheme="minorHAnsi" w:hAnsiTheme="minorHAnsi" w:cstheme="minorHAnsi"/>
          <w:color w:val="000000"/>
        </w:rPr>
        <w:t>G</w:t>
      </w:r>
      <w:r w:rsidR="007072DF">
        <w:rPr>
          <w:rFonts w:asciiTheme="minorHAnsi" w:hAnsiTheme="minorHAnsi" w:cstheme="minorHAnsi"/>
          <w:color w:val="000000"/>
        </w:rPr>
        <w:t>uvernului</w:t>
      </w:r>
      <w:r w:rsidR="007072DF" w:rsidRPr="00A52EC1">
        <w:rPr>
          <w:rFonts w:asciiTheme="minorHAnsi" w:hAnsiTheme="minorHAnsi" w:cstheme="minorHAnsi"/>
          <w:color w:val="000000"/>
        </w:rPr>
        <w:t xml:space="preserve"> </w:t>
      </w:r>
      <w:r w:rsidR="007072DF">
        <w:rPr>
          <w:rFonts w:asciiTheme="minorHAnsi" w:hAnsiTheme="minorHAnsi" w:cstheme="minorHAnsi"/>
          <w:color w:val="000000"/>
        </w:rPr>
        <w:t xml:space="preserve">            </w:t>
      </w:r>
      <w:r w:rsidRPr="00A52EC1">
        <w:rPr>
          <w:rFonts w:asciiTheme="minorHAnsi" w:hAnsiTheme="minorHAnsi" w:cstheme="minorHAnsi"/>
          <w:bCs/>
        </w:rPr>
        <w:t xml:space="preserve">nr. 66/2021  privind modificarea </w:t>
      </w:r>
      <w:r w:rsidR="007072DF">
        <w:rPr>
          <w:rFonts w:asciiTheme="minorHAnsi" w:hAnsiTheme="minorHAnsi" w:cstheme="minorHAnsi"/>
          <w:bCs/>
        </w:rPr>
        <w:t>ș</w:t>
      </w:r>
      <w:r w:rsidRPr="00A52EC1">
        <w:rPr>
          <w:rFonts w:asciiTheme="minorHAnsi" w:hAnsiTheme="minorHAnsi" w:cstheme="minorHAnsi"/>
          <w:bCs/>
        </w:rPr>
        <w:t xml:space="preserve">i completarea </w:t>
      </w:r>
      <w:r w:rsidR="007072DF" w:rsidRPr="00A52EC1">
        <w:rPr>
          <w:rFonts w:asciiTheme="minorHAnsi" w:hAnsiTheme="minorHAnsi" w:cstheme="minorHAnsi"/>
          <w:color w:val="000000"/>
        </w:rPr>
        <w:t>H</w:t>
      </w:r>
      <w:r w:rsidR="007072DF">
        <w:rPr>
          <w:rFonts w:asciiTheme="minorHAnsi" w:hAnsiTheme="minorHAnsi" w:cstheme="minorHAnsi"/>
          <w:color w:val="000000"/>
        </w:rPr>
        <w:t xml:space="preserve">otărârii </w:t>
      </w:r>
      <w:r w:rsidR="007072DF" w:rsidRPr="00A52EC1">
        <w:rPr>
          <w:rFonts w:asciiTheme="minorHAnsi" w:hAnsiTheme="minorHAnsi" w:cstheme="minorHAnsi"/>
          <w:color w:val="000000"/>
        </w:rPr>
        <w:t>G</w:t>
      </w:r>
      <w:r w:rsidR="007072DF">
        <w:rPr>
          <w:rFonts w:asciiTheme="minorHAnsi" w:hAnsiTheme="minorHAnsi" w:cstheme="minorHAnsi"/>
          <w:color w:val="000000"/>
        </w:rPr>
        <w:t>uvernului</w:t>
      </w:r>
      <w:r w:rsidRPr="00A52EC1">
        <w:rPr>
          <w:rFonts w:asciiTheme="minorHAnsi" w:hAnsiTheme="minorHAnsi" w:cstheme="minorHAnsi"/>
          <w:bCs/>
        </w:rPr>
        <w:t xml:space="preserve">. nr. 906/2020 </w:t>
      </w:r>
      <w:r w:rsidRPr="00A52EC1">
        <w:rPr>
          <w:rFonts w:asciiTheme="minorHAnsi" w:hAnsiTheme="minorHAnsi" w:cstheme="minorHAnsi"/>
          <w:bCs/>
          <w:color w:val="000000"/>
        </w:rPr>
        <w:t>pentru punerea în aplicare a unor prevederi ale Ordonanţei de urgenţă a Guvernului nr. 57/2019 privind Codul administrativ</w:t>
      </w:r>
      <w:r w:rsidR="00931901" w:rsidRPr="00A52EC1">
        <w:rPr>
          <w:rFonts w:asciiTheme="minorHAnsi" w:hAnsiTheme="minorHAnsi" w:cstheme="minorHAnsi"/>
          <w:bCs/>
          <w:color w:val="000000"/>
        </w:rPr>
        <w:t>,</w:t>
      </w:r>
    </w:p>
    <w:p w14:paraId="6DEC6ED7" w14:textId="77777777" w:rsidR="00D558DF" w:rsidRPr="00A52EC1" w:rsidRDefault="00D558DF" w:rsidP="00FA21C2">
      <w:pPr>
        <w:pStyle w:val="ListParagraph"/>
        <w:tabs>
          <w:tab w:val="left" w:pos="3994"/>
        </w:tabs>
        <w:ind w:left="927"/>
        <w:jc w:val="both"/>
        <w:rPr>
          <w:rFonts w:asciiTheme="minorHAnsi" w:hAnsiTheme="minorHAnsi" w:cstheme="minorHAnsi"/>
          <w:lang w:val="en-US"/>
        </w:rPr>
      </w:pPr>
    </w:p>
    <w:p w14:paraId="22651B47" w14:textId="3A1C7EC1" w:rsidR="00FA21C2" w:rsidRPr="007072DF" w:rsidRDefault="00D558DF" w:rsidP="007072DF">
      <w:pPr>
        <w:tabs>
          <w:tab w:val="left" w:pos="3994"/>
        </w:tabs>
        <w:jc w:val="both"/>
        <w:rPr>
          <w:rFonts w:asciiTheme="minorHAnsi" w:hAnsiTheme="minorHAnsi" w:cstheme="minorHAnsi"/>
          <w:b/>
        </w:rPr>
      </w:pPr>
      <w:r w:rsidRPr="007072DF">
        <w:rPr>
          <w:rFonts w:asciiTheme="minorHAnsi" w:hAnsiTheme="minorHAnsi" w:cstheme="minorHAnsi"/>
          <w:lang w:val="en-US"/>
        </w:rPr>
        <w:t>E</w:t>
      </w:r>
      <w:r w:rsidR="00FA21C2" w:rsidRPr="007072DF">
        <w:rPr>
          <w:rFonts w:asciiTheme="minorHAnsi" w:hAnsiTheme="minorHAnsi" w:cstheme="minorHAnsi"/>
          <w:lang w:val="en-US"/>
        </w:rPr>
        <w:t xml:space="preserve">ste necesar ca </w:t>
      </w:r>
      <w:r w:rsidR="007072DF" w:rsidRPr="007072DF">
        <w:rPr>
          <w:rFonts w:asciiTheme="minorHAnsi" w:hAnsiTheme="minorHAnsi" w:cstheme="minorHAnsi"/>
          <w:lang w:val="en-US"/>
        </w:rPr>
        <w:t>i</w:t>
      </w:r>
      <w:r w:rsidR="00BB4679" w:rsidRPr="007072DF">
        <w:rPr>
          <w:rFonts w:asciiTheme="minorHAnsi" w:hAnsiTheme="minorHAnsi" w:cstheme="minorHAnsi"/>
          <w:lang w:val="en-US"/>
        </w:rPr>
        <w:t>nstituţiile prefectului</w:t>
      </w:r>
      <w:r w:rsidR="00FA21C2" w:rsidRPr="007072DF">
        <w:rPr>
          <w:rFonts w:asciiTheme="minorHAnsi" w:hAnsiTheme="minorHAnsi" w:cstheme="minorHAnsi"/>
          <w:lang w:val="en-US"/>
        </w:rPr>
        <w:t xml:space="preserve"> să solicite </w:t>
      </w:r>
      <w:r w:rsidR="0066698F" w:rsidRPr="007072DF">
        <w:rPr>
          <w:rFonts w:asciiTheme="minorHAnsi" w:hAnsiTheme="minorHAnsi" w:cstheme="minorHAnsi"/>
          <w:lang w:val="en-US"/>
        </w:rPr>
        <w:t xml:space="preserve">Agenţiei Naţionale a Funcţionarilor Publici </w:t>
      </w:r>
      <w:r w:rsidR="00FA21C2" w:rsidRPr="007072DF">
        <w:rPr>
          <w:rFonts w:asciiTheme="minorHAnsi" w:hAnsiTheme="minorHAnsi" w:cstheme="minorHAnsi"/>
          <w:lang w:val="en-US"/>
        </w:rPr>
        <w:t xml:space="preserve">avizul privind funcţiile publice, </w:t>
      </w:r>
      <w:r w:rsidR="0066698F" w:rsidRPr="007072DF">
        <w:rPr>
          <w:rFonts w:asciiTheme="minorHAnsi" w:hAnsiTheme="minorHAnsi" w:cstheme="minorHAnsi"/>
          <w:b/>
          <w:lang w:val="en-US"/>
        </w:rPr>
        <w:t xml:space="preserve">pentru punerea în aplicare a prevederilor </w:t>
      </w:r>
      <w:r w:rsidR="007072DF" w:rsidRPr="007072DF">
        <w:rPr>
          <w:rFonts w:asciiTheme="minorHAnsi" w:hAnsiTheme="minorHAnsi" w:cstheme="minorHAnsi"/>
          <w:b/>
          <w:bCs/>
          <w:color w:val="000000"/>
        </w:rPr>
        <w:t>Hotărârii Guvernului</w:t>
      </w:r>
      <w:r w:rsidR="007072DF" w:rsidRPr="007072DF">
        <w:rPr>
          <w:rFonts w:asciiTheme="minorHAnsi" w:hAnsiTheme="minorHAnsi" w:cstheme="minorHAnsi"/>
          <w:color w:val="000000"/>
        </w:rPr>
        <w:t xml:space="preserve"> </w:t>
      </w:r>
      <w:r w:rsidR="0066698F" w:rsidRPr="007072DF">
        <w:rPr>
          <w:rFonts w:asciiTheme="minorHAnsi" w:hAnsiTheme="minorHAnsi" w:cstheme="minorHAnsi"/>
          <w:b/>
          <w:lang w:val="en-US"/>
        </w:rPr>
        <w:t>nr. 66/2021</w:t>
      </w:r>
      <w:r w:rsidR="007072DF" w:rsidRPr="007072DF">
        <w:rPr>
          <w:rFonts w:asciiTheme="minorHAnsi" w:hAnsiTheme="minorHAnsi" w:cstheme="minorHAnsi"/>
          <w:b/>
          <w:lang w:val="en-US"/>
        </w:rPr>
        <w:t>.</w:t>
      </w:r>
      <w:r w:rsidR="0066698F" w:rsidRPr="007072DF">
        <w:rPr>
          <w:rFonts w:asciiTheme="minorHAnsi" w:hAnsiTheme="minorHAnsi" w:cstheme="minorHAnsi"/>
          <w:b/>
          <w:lang w:val="en-US"/>
        </w:rPr>
        <w:t xml:space="preserve"> </w:t>
      </w:r>
    </w:p>
    <w:p w14:paraId="1BD43F4C" w14:textId="77777777" w:rsidR="00FA21C2" w:rsidRPr="00A52EC1" w:rsidRDefault="00FA21C2" w:rsidP="00FA21C2">
      <w:pPr>
        <w:pStyle w:val="ListParagraph"/>
        <w:tabs>
          <w:tab w:val="left" w:pos="3994"/>
        </w:tabs>
        <w:ind w:left="927"/>
        <w:jc w:val="both"/>
        <w:rPr>
          <w:rFonts w:asciiTheme="minorHAnsi" w:hAnsiTheme="minorHAnsi" w:cstheme="minorHAnsi"/>
          <w:lang w:val="en-US"/>
        </w:rPr>
      </w:pPr>
    </w:p>
    <w:p w14:paraId="388D0B8B" w14:textId="77777777" w:rsidR="00FA21C2" w:rsidRPr="00A52EC1" w:rsidRDefault="00FA21C2" w:rsidP="00FA21C2">
      <w:pPr>
        <w:pStyle w:val="ListParagraph"/>
        <w:tabs>
          <w:tab w:val="left" w:pos="3994"/>
        </w:tabs>
        <w:ind w:left="0" w:firstLine="567"/>
        <w:jc w:val="both"/>
        <w:rPr>
          <w:rFonts w:asciiTheme="minorHAnsi" w:hAnsiTheme="minorHAnsi" w:cstheme="minorHAnsi"/>
        </w:rPr>
      </w:pPr>
      <w:r w:rsidRPr="00A52EC1">
        <w:rPr>
          <w:rFonts w:asciiTheme="minorHAnsi" w:hAnsiTheme="minorHAnsi" w:cstheme="minorHAnsi"/>
          <w:lang w:val="en-US"/>
        </w:rPr>
        <w:t>Astfel, d</w:t>
      </w:r>
      <w:r w:rsidRPr="00A52EC1">
        <w:rPr>
          <w:rStyle w:val="l5def2"/>
          <w:rFonts w:asciiTheme="minorHAnsi" w:hAnsiTheme="minorHAnsi" w:cstheme="minorHAnsi"/>
          <w:color w:val="auto"/>
          <w:sz w:val="24"/>
          <w:szCs w:val="24"/>
        </w:rPr>
        <w:t xml:space="preserve">ocumentele necesare pentru obţinerea avizului Agenţiei Naţionale a Funcţionarilor Publici, în condiţiile prevăzute la art. 402 </w:t>
      </w:r>
      <w:hyperlink r:id="rId8" w:history="1">
        <w:r w:rsidRPr="00A52EC1">
          <w:rPr>
            <w:rStyle w:val="Hyperlink"/>
            <w:rFonts w:asciiTheme="minorHAnsi" w:hAnsiTheme="minorHAnsi" w:cstheme="minorHAnsi"/>
            <w:color w:val="auto"/>
            <w:u w:val="none"/>
          </w:rPr>
          <w:t>alin. (1)</w:t>
        </w:r>
      </w:hyperlink>
      <w:r w:rsidRPr="00A52EC1">
        <w:rPr>
          <w:rStyle w:val="l5def2"/>
          <w:rFonts w:asciiTheme="minorHAnsi" w:hAnsiTheme="minorHAnsi" w:cstheme="minorHAnsi"/>
          <w:color w:val="auto"/>
          <w:sz w:val="24"/>
          <w:szCs w:val="24"/>
        </w:rPr>
        <w:t xml:space="preserve"> şi </w:t>
      </w:r>
      <w:hyperlink r:id="rId9" w:history="1">
        <w:r w:rsidRPr="00A52EC1">
          <w:rPr>
            <w:rStyle w:val="Hyperlink"/>
            <w:rFonts w:asciiTheme="minorHAnsi" w:hAnsiTheme="minorHAnsi" w:cstheme="minorHAnsi"/>
            <w:color w:val="auto"/>
            <w:u w:val="none"/>
          </w:rPr>
          <w:t>(2)</w:t>
        </w:r>
      </w:hyperlink>
      <w:r w:rsidRPr="00A52EC1">
        <w:rPr>
          <w:rStyle w:val="l5def2"/>
          <w:rFonts w:asciiTheme="minorHAnsi" w:hAnsiTheme="minorHAnsi" w:cstheme="minorHAnsi"/>
          <w:color w:val="auto"/>
          <w:sz w:val="24"/>
          <w:szCs w:val="24"/>
        </w:rPr>
        <w:t xml:space="preserve"> din Ordonanţa de urgenţă a Guvernului </w:t>
      </w:r>
      <w:hyperlink r:id="rId10" w:history="1">
        <w:r w:rsidRPr="00A52EC1">
          <w:rPr>
            <w:rStyle w:val="Hyperlink"/>
            <w:rFonts w:asciiTheme="minorHAnsi" w:hAnsiTheme="minorHAnsi" w:cstheme="minorHAnsi"/>
            <w:color w:val="auto"/>
            <w:u w:val="none"/>
          </w:rPr>
          <w:t>nr. 57/2019</w:t>
        </w:r>
      </w:hyperlink>
      <w:r w:rsidRPr="00A52EC1">
        <w:rPr>
          <w:rStyle w:val="l5def2"/>
          <w:rFonts w:asciiTheme="minorHAnsi" w:hAnsiTheme="minorHAnsi" w:cstheme="minorHAnsi"/>
          <w:color w:val="auto"/>
          <w:sz w:val="24"/>
          <w:szCs w:val="24"/>
        </w:rPr>
        <w:t xml:space="preserve"> privind Codul administrativ, </w:t>
      </w:r>
      <w:r w:rsidRPr="00A52EC1">
        <w:rPr>
          <w:rStyle w:val="l5def2"/>
          <w:rFonts w:asciiTheme="minorHAnsi" w:hAnsiTheme="minorHAnsi" w:cstheme="minorHAnsi"/>
          <w:b/>
          <w:color w:val="auto"/>
          <w:sz w:val="24"/>
          <w:szCs w:val="24"/>
        </w:rPr>
        <w:t>sunt următoarele:</w:t>
      </w:r>
      <w:r w:rsidRPr="00A52EC1">
        <w:rPr>
          <w:rStyle w:val="l5def1"/>
          <w:rFonts w:asciiTheme="minorHAnsi" w:hAnsiTheme="minorHAnsi" w:cstheme="minorHAnsi"/>
          <w:color w:val="auto"/>
          <w:sz w:val="24"/>
          <w:szCs w:val="24"/>
        </w:rPr>
        <w:t xml:space="preserve">  </w:t>
      </w:r>
    </w:p>
    <w:p w14:paraId="1600B189" w14:textId="77777777" w:rsidR="00FA21C2" w:rsidRPr="00A52EC1" w:rsidRDefault="00FA21C2" w:rsidP="00D558DF">
      <w:pPr>
        <w:ind w:firstLine="567"/>
        <w:jc w:val="both"/>
        <w:rPr>
          <w:rFonts w:asciiTheme="minorHAnsi" w:hAnsiTheme="minorHAnsi" w:cstheme="minorHAnsi"/>
        </w:rPr>
      </w:pPr>
      <w:r w:rsidRPr="00A52EC1">
        <w:rPr>
          <w:rFonts w:asciiTheme="minorHAnsi" w:hAnsiTheme="minorHAnsi" w:cstheme="minorHAnsi"/>
          <w:b/>
          <w:bCs/>
        </w:rPr>
        <w:t>a)</w:t>
      </w:r>
      <w:r w:rsidRPr="00A52EC1">
        <w:rPr>
          <w:rFonts w:asciiTheme="minorHAnsi" w:hAnsiTheme="minorHAnsi" w:cstheme="minorHAnsi"/>
        </w:rPr>
        <w:t xml:space="preserve"> </w:t>
      </w:r>
      <w:r w:rsidRPr="00A52EC1">
        <w:rPr>
          <w:rStyle w:val="l5def3"/>
          <w:rFonts w:asciiTheme="minorHAnsi" w:hAnsiTheme="minorHAnsi" w:cstheme="minorHAnsi"/>
          <w:b/>
          <w:color w:val="auto"/>
          <w:sz w:val="24"/>
          <w:szCs w:val="24"/>
        </w:rPr>
        <w:t>adresă de solicitare a avizului Agenţiei, emisă de către conducătorul autorităţii sau instituţiei publice;</w:t>
      </w:r>
      <w:r w:rsidRPr="00A52EC1">
        <w:rPr>
          <w:rFonts w:asciiTheme="minorHAnsi" w:hAnsiTheme="minorHAnsi" w:cstheme="minorHAnsi"/>
        </w:rPr>
        <w:t xml:space="preserve">  </w:t>
      </w:r>
    </w:p>
    <w:p w14:paraId="33A786AC" w14:textId="77777777" w:rsidR="00FA21C2" w:rsidRPr="00A52EC1" w:rsidRDefault="00FA21C2" w:rsidP="00D558DF">
      <w:pPr>
        <w:ind w:firstLine="567"/>
        <w:jc w:val="both"/>
        <w:rPr>
          <w:rFonts w:asciiTheme="minorHAnsi" w:hAnsiTheme="minorHAnsi" w:cstheme="minorHAnsi"/>
        </w:rPr>
      </w:pPr>
      <w:r w:rsidRPr="00A52EC1">
        <w:rPr>
          <w:rFonts w:asciiTheme="minorHAnsi" w:hAnsiTheme="minorHAnsi" w:cstheme="minorHAnsi"/>
          <w:b/>
          <w:bCs/>
        </w:rPr>
        <w:t>b)</w:t>
      </w:r>
      <w:r w:rsidRPr="00A52EC1">
        <w:rPr>
          <w:rFonts w:asciiTheme="minorHAnsi" w:hAnsiTheme="minorHAnsi" w:cstheme="minorHAnsi"/>
        </w:rPr>
        <w:t xml:space="preserve"> </w:t>
      </w:r>
      <w:r w:rsidRPr="00A52EC1">
        <w:rPr>
          <w:rStyle w:val="l5def4"/>
          <w:rFonts w:asciiTheme="minorHAnsi" w:hAnsiTheme="minorHAnsi" w:cstheme="minorHAnsi"/>
          <w:b/>
          <w:color w:val="auto"/>
          <w:sz w:val="24"/>
          <w:szCs w:val="24"/>
        </w:rPr>
        <w:t>proiectul de act administrativ;</w:t>
      </w:r>
      <w:r w:rsidRPr="00A52EC1">
        <w:rPr>
          <w:rFonts w:asciiTheme="minorHAnsi" w:hAnsiTheme="minorHAnsi" w:cstheme="minorHAnsi"/>
        </w:rPr>
        <w:t xml:space="preserve">  </w:t>
      </w:r>
    </w:p>
    <w:p w14:paraId="3CE64D46" w14:textId="77777777" w:rsidR="00FA21C2" w:rsidRPr="00A52EC1" w:rsidRDefault="00D558DF" w:rsidP="00D558DF">
      <w:pPr>
        <w:ind w:firstLine="567"/>
        <w:jc w:val="both"/>
        <w:rPr>
          <w:rFonts w:asciiTheme="minorHAnsi" w:hAnsiTheme="minorHAnsi" w:cstheme="minorHAnsi"/>
          <w:color w:val="000000"/>
        </w:rPr>
      </w:pPr>
      <w:r w:rsidRPr="00A52EC1">
        <w:rPr>
          <w:rFonts w:asciiTheme="minorHAnsi" w:hAnsiTheme="minorHAnsi" w:cstheme="minorHAnsi"/>
          <w:b/>
          <w:bCs/>
        </w:rPr>
        <w:t>c</w:t>
      </w:r>
      <w:r w:rsidR="00FA21C2" w:rsidRPr="00A52EC1">
        <w:rPr>
          <w:rFonts w:asciiTheme="minorHAnsi" w:hAnsiTheme="minorHAnsi" w:cstheme="minorHAnsi"/>
          <w:b/>
          <w:bCs/>
        </w:rPr>
        <w:t>)</w:t>
      </w:r>
      <w:r w:rsidR="00FA21C2" w:rsidRPr="00A52EC1">
        <w:rPr>
          <w:rFonts w:asciiTheme="minorHAnsi" w:hAnsiTheme="minorHAnsi" w:cstheme="minorHAnsi"/>
        </w:rPr>
        <w:t xml:space="preserve"> </w:t>
      </w:r>
      <w:r w:rsidR="00FA21C2" w:rsidRPr="00A52EC1">
        <w:rPr>
          <w:rStyle w:val="l5def5"/>
          <w:rFonts w:asciiTheme="minorHAnsi" w:hAnsiTheme="minorHAnsi" w:cstheme="minorHAnsi"/>
          <w:b/>
          <w:color w:val="auto"/>
          <w:sz w:val="24"/>
          <w:szCs w:val="24"/>
        </w:rPr>
        <w:t>referatul de aprobare a proiectului de act administrativ</w:t>
      </w:r>
      <w:r w:rsidR="00FA21C2" w:rsidRPr="00A52EC1">
        <w:rPr>
          <w:rStyle w:val="l5def5"/>
          <w:rFonts w:asciiTheme="minorHAnsi" w:hAnsiTheme="minorHAnsi" w:cstheme="minorHAnsi"/>
          <w:color w:val="auto"/>
          <w:sz w:val="24"/>
          <w:szCs w:val="24"/>
        </w:rPr>
        <w:t>, prin care se fundamentează stabilirea sau modificarea structurii de funcţii publice, precum şi reorganizarea activităţii autorităţii sau instituţiei publice, cu evidenţierea modificărilor intervenite pentru fiecare</w:t>
      </w:r>
      <w:r w:rsidR="00FA21C2" w:rsidRPr="00A52EC1">
        <w:rPr>
          <w:rStyle w:val="l5def5"/>
          <w:rFonts w:asciiTheme="minorHAnsi" w:hAnsiTheme="minorHAnsi" w:cstheme="minorHAnsi"/>
          <w:sz w:val="24"/>
          <w:szCs w:val="24"/>
        </w:rPr>
        <w:t xml:space="preserve"> funcţie publică în parte şi pe fiecare subdiviziune organizatorică, precum şi cu indicarea temeiului legal aplicabil;</w:t>
      </w:r>
      <w:r w:rsidR="00FA21C2" w:rsidRPr="00A52EC1">
        <w:rPr>
          <w:rFonts w:asciiTheme="minorHAnsi" w:hAnsiTheme="minorHAnsi" w:cstheme="minorHAnsi"/>
          <w:color w:val="000000"/>
        </w:rPr>
        <w:t xml:space="preserve">  </w:t>
      </w:r>
    </w:p>
    <w:p w14:paraId="6A2F59A2" w14:textId="77777777" w:rsidR="00FA21C2" w:rsidRPr="00A52EC1" w:rsidRDefault="00FA21C2" w:rsidP="00D558DF">
      <w:pPr>
        <w:ind w:firstLine="567"/>
        <w:jc w:val="both"/>
        <w:rPr>
          <w:rFonts w:asciiTheme="minorHAnsi" w:hAnsiTheme="minorHAnsi" w:cstheme="minorHAnsi"/>
        </w:rPr>
      </w:pPr>
      <w:r w:rsidRPr="00A52EC1">
        <w:rPr>
          <w:rFonts w:asciiTheme="minorHAnsi" w:hAnsiTheme="minorHAnsi" w:cstheme="minorHAnsi"/>
          <w:b/>
          <w:bCs/>
        </w:rPr>
        <w:t>d)</w:t>
      </w:r>
      <w:r w:rsidRPr="00A52EC1">
        <w:rPr>
          <w:rFonts w:asciiTheme="minorHAnsi" w:hAnsiTheme="minorHAnsi" w:cstheme="minorHAnsi"/>
        </w:rPr>
        <w:t xml:space="preserve"> </w:t>
      </w:r>
      <w:r w:rsidRPr="00A52EC1">
        <w:rPr>
          <w:rStyle w:val="l5def6"/>
          <w:rFonts w:asciiTheme="minorHAnsi" w:hAnsiTheme="minorHAnsi" w:cstheme="minorHAnsi"/>
          <w:b/>
          <w:color w:val="auto"/>
          <w:sz w:val="24"/>
          <w:szCs w:val="24"/>
        </w:rPr>
        <w:t>proiectul detaliat al structurii organizatorice a autorităţii sau instituţiei publice</w:t>
      </w:r>
      <w:r w:rsidRPr="00A52EC1">
        <w:rPr>
          <w:rStyle w:val="l5def6"/>
          <w:rFonts w:asciiTheme="minorHAnsi" w:hAnsiTheme="minorHAnsi" w:cstheme="minorHAnsi"/>
          <w:color w:val="auto"/>
          <w:sz w:val="24"/>
          <w:szCs w:val="24"/>
        </w:rPr>
        <w:t>;</w:t>
      </w:r>
      <w:r w:rsidRPr="00A52EC1">
        <w:rPr>
          <w:rFonts w:asciiTheme="minorHAnsi" w:hAnsiTheme="minorHAnsi" w:cstheme="minorHAnsi"/>
        </w:rPr>
        <w:t xml:space="preserve">  </w:t>
      </w:r>
    </w:p>
    <w:p w14:paraId="358E8893" w14:textId="77777777" w:rsidR="00FA21C2" w:rsidRPr="00A52EC1" w:rsidRDefault="00FA21C2" w:rsidP="00D558DF">
      <w:pPr>
        <w:ind w:firstLine="567"/>
        <w:jc w:val="both"/>
        <w:rPr>
          <w:rFonts w:asciiTheme="minorHAnsi" w:hAnsiTheme="minorHAnsi" w:cstheme="minorHAnsi"/>
          <w:color w:val="000000"/>
        </w:rPr>
      </w:pPr>
      <w:r w:rsidRPr="00A52EC1">
        <w:rPr>
          <w:rFonts w:asciiTheme="minorHAnsi" w:hAnsiTheme="minorHAnsi" w:cstheme="minorHAnsi"/>
          <w:b/>
          <w:bCs/>
        </w:rPr>
        <w:t>e)</w:t>
      </w:r>
      <w:r w:rsidRPr="00A52EC1">
        <w:rPr>
          <w:rFonts w:asciiTheme="minorHAnsi" w:hAnsiTheme="minorHAnsi" w:cstheme="minorHAnsi"/>
          <w:color w:val="000000"/>
        </w:rPr>
        <w:t xml:space="preserve"> </w:t>
      </w:r>
      <w:r w:rsidRPr="00A52EC1">
        <w:rPr>
          <w:rStyle w:val="l5def7"/>
          <w:rFonts w:asciiTheme="minorHAnsi" w:hAnsiTheme="minorHAnsi" w:cstheme="minorHAnsi"/>
          <w:b/>
          <w:sz w:val="24"/>
          <w:szCs w:val="24"/>
        </w:rPr>
        <w:t>proiectul statului de funcţii</w:t>
      </w:r>
      <w:r w:rsidRPr="00A52EC1">
        <w:rPr>
          <w:rStyle w:val="l5def7"/>
          <w:rFonts w:asciiTheme="minorHAnsi" w:hAnsiTheme="minorHAnsi" w:cstheme="minorHAnsi"/>
          <w:sz w:val="24"/>
          <w:szCs w:val="24"/>
        </w:rPr>
        <w:t xml:space="preserve"> care cuprinde funcţiile identificate prin denumire, clasă, nivelul studiilor, gradul profesional, gradul sau treapta profesională, după caz, cu încadrarea acestora în structura organizatorică a autorităţii ori instituţiei publice, regimul de ocupare a postului şi precizarea titularului, după caz, conform modelului-cadru, prevăzut în anexa care face parte integrantă din prezenta anexă.</w:t>
      </w:r>
      <w:r w:rsidRPr="00A52EC1">
        <w:rPr>
          <w:rFonts w:asciiTheme="minorHAnsi" w:hAnsiTheme="minorHAnsi" w:cstheme="minorHAnsi"/>
          <w:color w:val="000000"/>
        </w:rPr>
        <w:t xml:space="preserve">  </w:t>
      </w:r>
    </w:p>
    <w:p w14:paraId="381A3862" w14:textId="77777777" w:rsidR="00FA21C2" w:rsidRPr="00A52EC1" w:rsidRDefault="00FA21C2" w:rsidP="00FA21C2">
      <w:pPr>
        <w:pStyle w:val="ListParagraph"/>
        <w:tabs>
          <w:tab w:val="left" w:pos="3994"/>
        </w:tabs>
        <w:ind w:left="927"/>
        <w:jc w:val="both"/>
        <w:rPr>
          <w:rFonts w:asciiTheme="minorHAnsi" w:hAnsiTheme="minorHAnsi" w:cstheme="minorHAnsi"/>
          <w:lang w:val="en-US"/>
        </w:rPr>
      </w:pPr>
    </w:p>
    <w:p w14:paraId="60F1DE4B" w14:textId="69D7D17F" w:rsidR="00D558DF" w:rsidRPr="00A52EC1" w:rsidRDefault="00D558DF" w:rsidP="007072DF">
      <w:pPr>
        <w:tabs>
          <w:tab w:val="left" w:pos="851"/>
          <w:tab w:val="left" w:pos="993"/>
        </w:tabs>
        <w:jc w:val="both"/>
        <w:rPr>
          <w:rFonts w:asciiTheme="minorHAnsi" w:hAnsiTheme="minorHAnsi" w:cstheme="minorHAnsi"/>
          <w:lang w:eastAsia="ro-RO"/>
        </w:rPr>
      </w:pPr>
      <w:r w:rsidRPr="00A52EC1">
        <w:rPr>
          <w:rFonts w:asciiTheme="minorHAnsi" w:hAnsiTheme="minorHAnsi" w:cstheme="minorHAnsi"/>
          <w:lang w:eastAsia="ro-RO"/>
        </w:rPr>
        <w:t xml:space="preserve">Totodată, </w:t>
      </w:r>
      <w:r w:rsidR="007072DF">
        <w:rPr>
          <w:rFonts w:asciiTheme="minorHAnsi" w:hAnsiTheme="minorHAnsi" w:cstheme="minorHAnsi"/>
          <w:lang w:eastAsia="ro-RO"/>
        </w:rPr>
        <w:t xml:space="preserve">la elaborarea documentației necesare emiterii avizului de funcții publice, </w:t>
      </w:r>
      <w:bookmarkStart w:id="0" w:name="_GoBack"/>
      <w:bookmarkEnd w:id="0"/>
      <w:r w:rsidRPr="00A52EC1">
        <w:rPr>
          <w:rFonts w:asciiTheme="minorHAnsi" w:hAnsiTheme="minorHAnsi" w:cstheme="minorHAnsi"/>
          <w:lang w:eastAsia="ro-RO"/>
        </w:rPr>
        <w:t>în aplicarea prevederilor Hotărârii Guvernului nr. 906/2020, modificată şi completată, trebuie să aveţi în vedere următoarele:</w:t>
      </w:r>
    </w:p>
    <w:p w14:paraId="39E9C328" w14:textId="77777777" w:rsidR="00D558DF" w:rsidRPr="00A52EC1" w:rsidRDefault="00D558DF" w:rsidP="00D558DF">
      <w:pPr>
        <w:pStyle w:val="ListParagraph"/>
        <w:numPr>
          <w:ilvl w:val="0"/>
          <w:numId w:val="1"/>
        </w:numPr>
        <w:tabs>
          <w:tab w:val="left" w:pos="3994"/>
        </w:tabs>
        <w:jc w:val="both"/>
        <w:rPr>
          <w:rFonts w:asciiTheme="minorHAnsi" w:hAnsiTheme="minorHAnsi" w:cstheme="minorHAnsi"/>
          <w:b/>
          <w:lang w:val="en-US"/>
        </w:rPr>
      </w:pPr>
      <w:r w:rsidRPr="00A52EC1">
        <w:rPr>
          <w:rFonts w:asciiTheme="minorHAnsi" w:hAnsiTheme="minorHAnsi" w:cstheme="minorHAnsi"/>
          <w:lang w:val="en-US"/>
        </w:rPr>
        <w:t xml:space="preserve">funcţiile publice de prefect şi subprefect vor fi stabilite ca funcţii de demnitate publică şi se vor regăsi în proiectul statului de funcţii în coloana nr. 3 - </w:t>
      </w:r>
      <w:r w:rsidRPr="00A52EC1">
        <w:rPr>
          <w:rFonts w:asciiTheme="minorHAnsi" w:hAnsiTheme="minorHAnsi" w:cstheme="minorHAnsi"/>
          <w:b/>
          <w:lang w:val="en-US"/>
        </w:rPr>
        <w:t>“Funcţia de demnitate publică”;</w:t>
      </w:r>
    </w:p>
    <w:p w14:paraId="57F09C30" w14:textId="77777777" w:rsidR="00E64716" w:rsidRPr="00A52EC1" w:rsidRDefault="00D558DF" w:rsidP="00E64716">
      <w:pPr>
        <w:pStyle w:val="ListParagraph"/>
        <w:numPr>
          <w:ilvl w:val="0"/>
          <w:numId w:val="1"/>
        </w:numPr>
        <w:tabs>
          <w:tab w:val="left" w:pos="3994"/>
        </w:tabs>
        <w:jc w:val="both"/>
        <w:rPr>
          <w:rFonts w:asciiTheme="minorHAnsi" w:hAnsiTheme="minorHAnsi" w:cstheme="minorHAnsi"/>
          <w:bCs/>
          <w:lang w:val="en-US"/>
        </w:rPr>
      </w:pPr>
      <w:r w:rsidRPr="00A52EC1">
        <w:rPr>
          <w:rFonts w:asciiTheme="minorHAnsi" w:hAnsiTheme="minorHAnsi" w:cstheme="minorHAnsi"/>
          <w:lang w:val="en-US"/>
        </w:rPr>
        <w:t>se va înfiinţa funcţia publică din categoria înalţilor funcţionari publici de secretar general al Instituţiei Prefectului şi</w:t>
      </w:r>
      <w:r w:rsidRPr="00A52EC1">
        <w:rPr>
          <w:rFonts w:asciiTheme="minorHAnsi" w:hAnsiTheme="minorHAnsi" w:cstheme="minorHAnsi"/>
          <w:b/>
          <w:lang w:val="en-US"/>
        </w:rPr>
        <w:t xml:space="preserve"> </w:t>
      </w:r>
      <w:r w:rsidRPr="00A52EC1">
        <w:rPr>
          <w:rFonts w:asciiTheme="minorHAnsi" w:hAnsiTheme="minorHAnsi" w:cstheme="minorHAnsi"/>
          <w:lang w:val="en-US"/>
        </w:rPr>
        <w:t xml:space="preserve">se va regăsi în proiectul statului de funcţii în coloana nr. 4 - </w:t>
      </w:r>
      <w:r w:rsidRPr="00A52EC1">
        <w:rPr>
          <w:rFonts w:asciiTheme="minorHAnsi" w:hAnsiTheme="minorHAnsi" w:cstheme="minorHAnsi"/>
          <w:b/>
          <w:lang w:val="en-US"/>
        </w:rPr>
        <w:t xml:space="preserve">“Înalt funcţionar public”; </w:t>
      </w:r>
      <w:r w:rsidR="00931901" w:rsidRPr="00A52EC1">
        <w:rPr>
          <w:rFonts w:asciiTheme="minorHAnsi" w:hAnsiTheme="minorHAnsi" w:cstheme="minorHAnsi"/>
          <w:bCs/>
          <w:lang w:val="en-US"/>
        </w:rPr>
        <w:t>(până la ocuparea funcției publice de secretar general, contrasemnarea ordinelor prefectului se realizează de către conducătorul compartimentului juridic din instituţia prefectului</w:t>
      </w:r>
      <w:r w:rsidR="00931901" w:rsidRPr="00A52EC1">
        <w:rPr>
          <w:rFonts w:asciiTheme="minorHAnsi" w:hAnsiTheme="minorHAnsi" w:cstheme="minorHAnsi"/>
          <w:b/>
          <w:lang w:val="en-US"/>
        </w:rPr>
        <w:t>)</w:t>
      </w:r>
      <w:r w:rsidR="00E64716" w:rsidRPr="00A52EC1">
        <w:rPr>
          <w:rFonts w:asciiTheme="minorHAnsi" w:hAnsiTheme="minorHAnsi" w:cstheme="minorHAnsi"/>
          <w:b/>
          <w:lang w:val="en-US"/>
        </w:rPr>
        <w:t>;</w:t>
      </w:r>
    </w:p>
    <w:p w14:paraId="44A4C24B" w14:textId="77777777" w:rsidR="00FB3BA8" w:rsidRPr="00A52EC1" w:rsidRDefault="0077587B" w:rsidP="00E64716">
      <w:pPr>
        <w:pStyle w:val="ListParagraph"/>
        <w:numPr>
          <w:ilvl w:val="0"/>
          <w:numId w:val="1"/>
        </w:numPr>
        <w:tabs>
          <w:tab w:val="left" w:pos="3994"/>
        </w:tabs>
        <w:jc w:val="both"/>
        <w:rPr>
          <w:rFonts w:asciiTheme="minorHAnsi" w:hAnsiTheme="minorHAnsi" w:cstheme="minorHAnsi"/>
          <w:bCs/>
          <w:lang w:val="en-US"/>
        </w:rPr>
      </w:pPr>
      <w:r w:rsidRPr="00A52EC1">
        <w:rPr>
          <w:rFonts w:asciiTheme="minorHAnsi" w:hAnsiTheme="minorHAnsi" w:cstheme="minorHAnsi"/>
          <w:lang w:val="en-US"/>
        </w:rPr>
        <w:t xml:space="preserve">structura organizatorică a </w:t>
      </w:r>
      <w:r w:rsidR="00D558DF" w:rsidRPr="00A52EC1">
        <w:rPr>
          <w:rFonts w:asciiTheme="minorHAnsi" w:hAnsiTheme="minorHAnsi" w:cstheme="minorHAnsi"/>
          <w:lang w:val="en-US"/>
        </w:rPr>
        <w:t xml:space="preserve">Instituţiei </w:t>
      </w:r>
      <w:r w:rsidR="00CC07EC" w:rsidRPr="00A52EC1">
        <w:rPr>
          <w:rFonts w:asciiTheme="minorHAnsi" w:hAnsiTheme="minorHAnsi" w:cstheme="minorHAnsi"/>
          <w:lang w:val="en-US"/>
        </w:rPr>
        <w:t>P</w:t>
      </w:r>
      <w:r w:rsidR="00D558DF" w:rsidRPr="00A52EC1">
        <w:rPr>
          <w:rFonts w:asciiTheme="minorHAnsi" w:hAnsiTheme="minorHAnsi" w:cstheme="minorHAnsi"/>
          <w:lang w:val="en-US"/>
        </w:rPr>
        <w:t>refectului</w:t>
      </w:r>
      <w:r w:rsidRPr="00A52EC1">
        <w:rPr>
          <w:rFonts w:asciiTheme="minorHAnsi" w:hAnsiTheme="minorHAnsi" w:cstheme="minorHAnsi"/>
          <w:lang w:val="en-US"/>
        </w:rPr>
        <w:t xml:space="preserve"> trebuie să respecte organigrama</w:t>
      </w:r>
      <w:r w:rsidR="00CC07EC" w:rsidRPr="00A52EC1">
        <w:rPr>
          <w:rFonts w:asciiTheme="minorHAnsi" w:hAnsiTheme="minorHAnsi" w:cstheme="minorHAnsi"/>
          <w:lang w:val="en-US"/>
        </w:rPr>
        <w:t>–</w:t>
      </w:r>
      <w:r w:rsidRPr="00A52EC1">
        <w:rPr>
          <w:rFonts w:asciiTheme="minorHAnsi" w:hAnsiTheme="minorHAnsi" w:cstheme="minorHAnsi"/>
          <w:lang w:val="en-US"/>
        </w:rPr>
        <w:t>cadru identifica</w:t>
      </w:r>
      <w:r w:rsidR="0066698F" w:rsidRPr="00A52EC1">
        <w:rPr>
          <w:rFonts w:asciiTheme="minorHAnsi" w:hAnsiTheme="minorHAnsi" w:cstheme="minorHAnsi"/>
          <w:lang w:val="en-US"/>
        </w:rPr>
        <w:t>tă în anexa nr. 1 din H.G. nr. 6</w:t>
      </w:r>
      <w:r w:rsidRPr="00A52EC1">
        <w:rPr>
          <w:rFonts w:asciiTheme="minorHAnsi" w:hAnsiTheme="minorHAnsi" w:cstheme="minorHAnsi"/>
          <w:lang w:val="en-US"/>
        </w:rPr>
        <w:t>6/202</w:t>
      </w:r>
      <w:r w:rsidR="0066698F" w:rsidRPr="00A52EC1">
        <w:rPr>
          <w:rFonts w:asciiTheme="minorHAnsi" w:hAnsiTheme="minorHAnsi" w:cstheme="minorHAnsi"/>
          <w:lang w:val="en-US"/>
        </w:rPr>
        <w:t xml:space="preserve">1. </w:t>
      </w:r>
      <w:r w:rsidRPr="00A52EC1">
        <w:rPr>
          <w:rFonts w:asciiTheme="minorHAnsi" w:hAnsiTheme="minorHAnsi" w:cstheme="minorHAnsi"/>
          <w:lang w:val="en-US"/>
        </w:rPr>
        <w:t>La reorganizarea instituţiei prefectului se va ţine cont de</w:t>
      </w:r>
      <w:r w:rsidRPr="00A52EC1">
        <w:rPr>
          <w:rFonts w:asciiTheme="minorHAnsi" w:hAnsiTheme="minorHAnsi" w:cstheme="minorHAnsi"/>
          <w:b/>
          <w:lang w:val="en-US"/>
        </w:rPr>
        <w:t xml:space="preserve"> </w:t>
      </w:r>
      <w:r w:rsidR="0066698F" w:rsidRPr="00A52EC1">
        <w:rPr>
          <w:rFonts w:asciiTheme="minorHAnsi" w:hAnsiTheme="minorHAnsi" w:cstheme="minorHAnsi"/>
          <w:lang w:val="en-US"/>
        </w:rPr>
        <w:t>repartizarea</w:t>
      </w:r>
      <w:r w:rsidRPr="00A52EC1">
        <w:rPr>
          <w:rFonts w:asciiTheme="minorHAnsi" w:hAnsiTheme="minorHAnsi" w:cstheme="minorHAnsi"/>
          <w:lang w:val="en-US"/>
        </w:rPr>
        <w:t xml:space="preserve"> activiţăţilor aşa cum sunt detaliate în legenda la organigrama</w:t>
      </w:r>
      <w:r w:rsidR="00D558DF" w:rsidRPr="00A52EC1">
        <w:rPr>
          <w:rFonts w:asciiTheme="minorHAnsi" w:hAnsiTheme="minorHAnsi" w:cstheme="minorHAnsi"/>
          <w:lang w:val="en-US"/>
        </w:rPr>
        <w:t>-</w:t>
      </w:r>
      <w:r w:rsidRPr="00A52EC1">
        <w:rPr>
          <w:rFonts w:asciiTheme="minorHAnsi" w:hAnsiTheme="minorHAnsi" w:cstheme="minorHAnsi"/>
          <w:lang w:val="en-US"/>
        </w:rPr>
        <w:t>cadru</w:t>
      </w:r>
      <w:r w:rsidR="0066698F" w:rsidRPr="00A52EC1">
        <w:rPr>
          <w:rFonts w:asciiTheme="minorHAnsi" w:hAnsiTheme="minorHAnsi" w:cstheme="minorHAnsi"/>
          <w:lang w:val="en-US"/>
        </w:rPr>
        <w:t>.</w:t>
      </w:r>
      <w:r w:rsidR="00E23F41" w:rsidRPr="00A52EC1">
        <w:rPr>
          <w:rFonts w:asciiTheme="minorHAnsi" w:hAnsiTheme="minorHAnsi" w:cstheme="minorHAnsi"/>
          <w:lang w:val="en-US"/>
        </w:rPr>
        <w:t xml:space="preserve"> În situaţia în care din denumirea stucturii nu se pot identifica toate activităţile </w:t>
      </w:r>
      <w:r w:rsidR="00307D40" w:rsidRPr="00A52EC1">
        <w:rPr>
          <w:rFonts w:asciiTheme="minorHAnsi" w:hAnsiTheme="minorHAnsi" w:cstheme="minorHAnsi"/>
          <w:lang w:val="en-US"/>
        </w:rPr>
        <w:t>g</w:t>
      </w:r>
      <w:r w:rsidR="00CC07EC" w:rsidRPr="00A52EC1">
        <w:rPr>
          <w:rFonts w:asciiTheme="minorHAnsi" w:hAnsiTheme="minorHAnsi" w:cstheme="minorHAnsi"/>
          <w:lang w:val="en-US"/>
        </w:rPr>
        <w:t>rupate conform legendei mai sus-</w:t>
      </w:r>
      <w:r w:rsidR="00307D40" w:rsidRPr="00A52EC1">
        <w:rPr>
          <w:rFonts w:asciiTheme="minorHAnsi" w:hAnsiTheme="minorHAnsi" w:cstheme="minorHAnsi"/>
          <w:lang w:val="en-US"/>
        </w:rPr>
        <w:t xml:space="preserve">amintite, este necesar să identificaţi </w:t>
      </w:r>
      <w:r w:rsidR="0066698F" w:rsidRPr="00A52EC1">
        <w:rPr>
          <w:rFonts w:asciiTheme="minorHAnsi" w:hAnsiTheme="minorHAnsi" w:cstheme="minorHAnsi"/>
          <w:lang w:val="en-US"/>
        </w:rPr>
        <w:t>structurile la nivelul căr</w:t>
      </w:r>
      <w:r w:rsidR="00D558DF" w:rsidRPr="00A52EC1">
        <w:rPr>
          <w:rFonts w:asciiTheme="minorHAnsi" w:hAnsiTheme="minorHAnsi" w:cstheme="minorHAnsi"/>
          <w:lang w:val="en-US"/>
        </w:rPr>
        <w:t>or</w:t>
      </w:r>
      <w:r w:rsidR="0066698F" w:rsidRPr="00A52EC1">
        <w:rPr>
          <w:rFonts w:asciiTheme="minorHAnsi" w:hAnsiTheme="minorHAnsi" w:cstheme="minorHAnsi"/>
          <w:lang w:val="en-US"/>
        </w:rPr>
        <w:t>a se desfăşoară activităţile respective.</w:t>
      </w:r>
    </w:p>
    <w:sectPr w:rsidR="00FB3BA8" w:rsidRPr="00A52EC1" w:rsidSect="00D558DF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568" w:right="56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62DB1" w14:textId="77777777" w:rsidR="00A620E5" w:rsidRDefault="00A620E5">
      <w:r>
        <w:separator/>
      </w:r>
    </w:p>
  </w:endnote>
  <w:endnote w:type="continuationSeparator" w:id="0">
    <w:p w14:paraId="492075FC" w14:textId="77777777" w:rsidR="00A620E5" w:rsidRDefault="00A6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55D5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7FC9C263" w14:textId="77777777" w:rsidR="00801FE0" w:rsidRPr="00C43C17" w:rsidRDefault="00653A35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558D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558DF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7A335376" w14:textId="1E9DEB10" w:rsidR="00801FE0" w:rsidRDefault="00A52EC1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1E0363A7" wp14:editId="5387DFB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C58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"/>
          </w:pict>
        </mc:Fallback>
      </mc:AlternateContent>
    </w:r>
  </w:p>
  <w:p w14:paraId="1E15CDAE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458050C5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0865A" w14:textId="77777777" w:rsidR="00A620E5" w:rsidRDefault="00A620E5">
      <w:r>
        <w:separator/>
      </w:r>
    </w:p>
  </w:footnote>
  <w:footnote w:type="continuationSeparator" w:id="0">
    <w:p w14:paraId="00987FAE" w14:textId="77777777" w:rsidR="00A620E5" w:rsidRDefault="00A6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DB482" w14:textId="77777777" w:rsidR="002045A2" w:rsidRDefault="00A620E5">
    <w:pPr>
      <w:pStyle w:val="Header"/>
    </w:pPr>
    <w:r>
      <w:rPr>
        <w:noProof/>
        <w:lang w:eastAsia="ro-RO"/>
      </w:rPr>
      <w:pict w14:anchorId="588FC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4440D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1CD22" w14:textId="77777777"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41B7F"/>
    <w:multiLevelType w:val="hybridMultilevel"/>
    <w:tmpl w:val="59022D90"/>
    <w:lvl w:ilvl="0" w:tplc="1096B64E">
      <w:numFmt w:val="bullet"/>
      <w:lvlText w:val="-"/>
      <w:lvlJc w:val="left"/>
      <w:pPr>
        <w:ind w:left="501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70"/>
    <w:rsid w:val="00003D0B"/>
    <w:rsid w:val="0000759C"/>
    <w:rsid w:val="000105E4"/>
    <w:rsid w:val="00011329"/>
    <w:rsid w:val="000154E8"/>
    <w:rsid w:val="00016819"/>
    <w:rsid w:val="0001719B"/>
    <w:rsid w:val="00017CFA"/>
    <w:rsid w:val="00021CCC"/>
    <w:rsid w:val="00026F89"/>
    <w:rsid w:val="00027208"/>
    <w:rsid w:val="00034D6C"/>
    <w:rsid w:val="000364E6"/>
    <w:rsid w:val="00036587"/>
    <w:rsid w:val="00036BB0"/>
    <w:rsid w:val="00041D61"/>
    <w:rsid w:val="000421C7"/>
    <w:rsid w:val="00042FDE"/>
    <w:rsid w:val="0004317F"/>
    <w:rsid w:val="00045F64"/>
    <w:rsid w:val="00046B58"/>
    <w:rsid w:val="00054A7F"/>
    <w:rsid w:val="00055653"/>
    <w:rsid w:val="00062028"/>
    <w:rsid w:val="00063DCF"/>
    <w:rsid w:val="00065340"/>
    <w:rsid w:val="00065E98"/>
    <w:rsid w:val="00071574"/>
    <w:rsid w:val="00074AA3"/>
    <w:rsid w:val="000900F4"/>
    <w:rsid w:val="000A0CF0"/>
    <w:rsid w:val="000A2008"/>
    <w:rsid w:val="000A5F07"/>
    <w:rsid w:val="000B10F0"/>
    <w:rsid w:val="000B3D51"/>
    <w:rsid w:val="000C02B5"/>
    <w:rsid w:val="000C0731"/>
    <w:rsid w:val="000C4F11"/>
    <w:rsid w:val="000C6793"/>
    <w:rsid w:val="000D2682"/>
    <w:rsid w:val="000D419B"/>
    <w:rsid w:val="000D5096"/>
    <w:rsid w:val="000D517D"/>
    <w:rsid w:val="000D606A"/>
    <w:rsid w:val="000D6CD4"/>
    <w:rsid w:val="000E1DD1"/>
    <w:rsid w:val="000E3E98"/>
    <w:rsid w:val="000F1708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761"/>
    <w:rsid w:val="00132EB6"/>
    <w:rsid w:val="001339BE"/>
    <w:rsid w:val="001339C7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4EB9"/>
    <w:rsid w:val="0019780B"/>
    <w:rsid w:val="001A64A5"/>
    <w:rsid w:val="001A6FD7"/>
    <w:rsid w:val="001B049C"/>
    <w:rsid w:val="001B08EA"/>
    <w:rsid w:val="001B5FEA"/>
    <w:rsid w:val="001B6622"/>
    <w:rsid w:val="001C204D"/>
    <w:rsid w:val="001C3C2E"/>
    <w:rsid w:val="001C48A9"/>
    <w:rsid w:val="001D1BBD"/>
    <w:rsid w:val="001D2521"/>
    <w:rsid w:val="001D5A40"/>
    <w:rsid w:val="001E05FF"/>
    <w:rsid w:val="001E171A"/>
    <w:rsid w:val="001E441D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2866"/>
    <w:rsid w:val="0023648A"/>
    <w:rsid w:val="00236F26"/>
    <w:rsid w:val="00237623"/>
    <w:rsid w:val="00243A0E"/>
    <w:rsid w:val="0024481B"/>
    <w:rsid w:val="00244DAA"/>
    <w:rsid w:val="002458EE"/>
    <w:rsid w:val="00245E4D"/>
    <w:rsid w:val="00246289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5A96"/>
    <w:rsid w:val="002F615E"/>
    <w:rsid w:val="002F6E2E"/>
    <w:rsid w:val="002F7C2A"/>
    <w:rsid w:val="00301594"/>
    <w:rsid w:val="0030712D"/>
    <w:rsid w:val="0030725A"/>
    <w:rsid w:val="0030787A"/>
    <w:rsid w:val="00307BFC"/>
    <w:rsid w:val="00307D40"/>
    <w:rsid w:val="0031353A"/>
    <w:rsid w:val="00317DDF"/>
    <w:rsid w:val="0032289F"/>
    <w:rsid w:val="00325BFC"/>
    <w:rsid w:val="00326F13"/>
    <w:rsid w:val="00326F4E"/>
    <w:rsid w:val="00334CDB"/>
    <w:rsid w:val="0033731D"/>
    <w:rsid w:val="00342AD8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3B03"/>
    <w:rsid w:val="003748DD"/>
    <w:rsid w:val="0037586A"/>
    <w:rsid w:val="00377A62"/>
    <w:rsid w:val="00380A72"/>
    <w:rsid w:val="00382D3E"/>
    <w:rsid w:val="0038332A"/>
    <w:rsid w:val="00392DCD"/>
    <w:rsid w:val="00393CB2"/>
    <w:rsid w:val="0039611F"/>
    <w:rsid w:val="003A2039"/>
    <w:rsid w:val="003A369A"/>
    <w:rsid w:val="003B08D9"/>
    <w:rsid w:val="003B26BC"/>
    <w:rsid w:val="003B2728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07E"/>
    <w:rsid w:val="00433D86"/>
    <w:rsid w:val="00435DD1"/>
    <w:rsid w:val="00437E13"/>
    <w:rsid w:val="00437EEF"/>
    <w:rsid w:val="00445070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C08"/>
    <w:rsid w:val="00485F83"/>
    <w:rsid w:val="004A048D"/>
    <w:rsid w:val="004A0FEE"/>
    <w:rsid w:val="004A145F"/>
    <w:rsid w:val="004A6268"/>
    <w:rsid w:val="004A762C"/>
    <w:rsid w:val="004B1784"/>
    <w:rsid w:val="004B2E74"/>
    <w:rsid w:val="004B60C7"/>
    <w:rsid w:val="004B6663"/>
    <w:rsid w:val="004B68E5"/>
    <w:rsid w:val="004B7EF3"/>
    <w:rsid w:val="004B7F21"/>
    <w:rsid w:val="004C1877"/>
    <w:rsid w:val="004C44B7"/>
    <w:rsid w:val="004C4A91"/>
    <w:rsid w:val="004C5211"/>
    <w:rsid w:val="004D0257"/>
    <w:rsid w:val="004D6960"/>
    <w:rsid w:val="004E6C3C"/>
    <w:rsid w:val="004E76F5"/>
    <w:rsid w:val="004F40BC"/>
    <w:rsid w:val="004F74CC"/>
    <w:rsid w:val="00501F2C"/>
    <w:rsid w:val="00502294"/>
    <w:rsid w:val="00505C4C"/>
    <w:rsid w:val="00510ACC"/>
    <w:rsid w:val="0051206C"/>
    <w:rsid w:val="005121CB"/>
    <w:rsid w:val="00514C56"/>
    <w:rsid w:val="005153D6"/>
    <w:rsid w:val="00515BE6"/>
    <w:rsid w:val="00517977"/>
    <w:rsid w:val="00521A31"/>
    <w:rsid w:val="00522AA2"/>
    <w:rsid w:val="005230F2"/>
    <w:rsid w:val="005269C9"/>
    <w:rsid w:val="00531D11"/>
    <w:rsid w:val="00531E43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687A"/>
    <w:rsid w:val="00597626"/>
    <w:rsid w:val="005A10FD"/>
    <w:rsid w:val="005A219F"/>
    <w:rsid w:val="005A3EBA"/>
    <w:rsid w:val="005B2BAD"/>
    <w:rsid w:val="005B38F0"/>
    <w:rsid w:val="005B6396"/>
    <w:rsid w:val="005B661F"/>
    <w:rsid w:val="005B6D18"/>
    <w:rsid w:val="005C5AD8"/>
    <w:rsid w:val="005D3E50"/>
    <w:rsid w:val="005D4CC5"/>
    <w:rsid w:val="005E7BBC"/>
    <w:rsid w:val="005F39B4"/>
    <w:rsid w:val="005F5C33"/>
    <w:rsid w:val="00600F1D"/>
    <w:rsid w:val="0060310C"/>
    <w:rsid w:val="00604168"/>
    <w:rsid w:val="00611370"/>
    <w:rsid w:val="006119E1"/>
    <w:rsid w:val="00614D2E"/>
    <w:rsid w:val="00615C64"/>
    <w:rsid w:val="0061696A"/>
    <w:rsid w:val="00620DF2"/>
    <w:rsid w:val="00621E77"/>
    <w:rsid w:val="00622147"/>
    <w:rsid w:val="00624E8D"/>
    <w:rsid w:val="00626C1B"/>
    <w:rsid w:val="006275AB"/>
    <w:rsid w:val="00627905"/>
    <w:rsid w:val="00633BA0"/>
    <w:rsid w:val="006365AF"/>
    <w:rsid w:val="006379AB"/>
    <w:rsid w:val="00640233"/>
    <w:rsid w:val="00642870"/>
    <w:rsid w:val="0065180D"/>
    <w:rsid w:val="00653A35"/>
    <w:rsid w:val="006542D5"/>
    <w:rsid w:val="00654902"/>
    <w:rsid w:val="006559B9"/>
    <w:rsid w:val="00655AA5"/>
    <w:rsid w:val="006637AE"/>
    <w:rsid w:val="0066698F"/>
    <w:rsid w:val="0066764E"/>
    <w:rsid w:val="00670DD3"/>
    <w:rsid w:val="006742CF"/>
    <w:rsid w:val="00674962"/>
    <w:rsid w:val="00676F5C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4AD0"/>
    <w:rsid w:val="006B5320"/>
    <w:rsid w:val="006C141C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72DF"/>
    <w:rsid w:val="00712267"/>
    <w:rsid w:val="00712A6F"/>
    <w:rsid w:val="00712D2E"/>
    <w:rsid w:val="00714E5A"/>
    <w:rsid w:val="00724C0B"/>
    <w:rsid w:val="0073271E"/>
    <w:rsid w:val="00736D53"/>
    <w:rsid w:val="0074030E"/>
    <w:rsid w:val="00743028"/>
    <w:rsid w:val="007540FC"/>
    <w:rsid w:val="007543CC"/>
    <w:rsid w:val="00763E91"/>
    <w:rsid w:val="0076605A"/>
    <w:rsid w:val="0077587B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189A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2A4"/>
    <w:rsid w:val="008805D9"/>
    <w:rsid w:val="00881DA4"/>
    <w:rsid w:val="00884C3D"/>
    <w:rsid w:val="0088576A"/>
    <w:rsid w:val="00886E94"/>
    <w:rsid w:val="00887213"/>
    <w:rsid w:val="0089109C"/>
    <w:rsid w:val="008917E0"/>
    <w:rsid w:val="00892262"/>
    <w:rsid w:val="00893634"/>
    <w:rsid w:val="00895FCB"/>
    <w:rsid w:val="008A37E9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47F0"/>
    <w:rsid w:val="008F181B"/>
    <w:rsid w:val="008F3323"/>
    <w:rsid w:val="008F7576"/>
    <w:rsid w:val="00901845"/>
    <w:rsid w:val="009037F9"/>
    <w:rsid w:val="00903A81"/>
    <w:rsid w:val="0090455D"/>
    <w:rsid w:val="00906C3E"/>
    <w:rsid w:val="0091183C"/>
    <w:rsid w:val="00914E45"/>
    <w:rsid w:val="00920F22"/>
    <w:rsid w:val="009216DA"/>
    <w:rsid w:val="00922439"/>
    <w:rsid w:val="00927631"/>
    <w:rsid w:val="00930D86"/>
    <w:rsid w:val="00931901"/>
    <w:rsid w:val="00933429"/>
    <w:rsid w:val="00934B86"/>
    <w:rsid w:val="009374F4"/>
    <w:rsid w:val="009379AC"/>
    <w:rsid w:val="00940825"/>
    <w:rsid w:val="00942A9D"/>
    <w:rsid w:val="0094345F"/>
    <w:rsid w:val="009461DE"/>
    <w:rsid w:val="00946B4C"/>
    <w:rsid w:val="00946E5A"/>
    <w:rsid w:val="009532C6"/>
    <w:rsid w:val="00953346"/>
    <w:rsid w:val="00955E7B"/>
    <w:rsid w:val="00956114"/>
    <w:rsid w:val="00962615"/>
    <w:rsid w:val="00965E3E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DED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7D50"/>
    <w:rsid w:val="00A20481"/>
    <w:rsid w:val="00A21CF1"/>
    <w:rsid w:val="00A2323E"/>
    <w:rsid w:val="00A23469"/>
    <w:rsid w:val="00A24B0D"/>
    <w:rsid w:val="00A25033"/>
    <w:rsid w:val="00A252A7"/>
    <w:rsid w:val="00A2609E"/>
    <w:rsid w:val="00A263C7"/>
    <w:rsid w:val="00A27E95"/>
    <w:rsid w:val="00A31237"/>
    <w:rsid w:val="00A40953"/>
    <w:rsid w:val="00A4373F"/>
    <w:rsid w:val="00A472A5"/>
    <w:rsid w:val="00A5141A"/>
    <w:rsid w:val="00A52EC1"/>
    <w:rsid w:val="00A620E5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B1587"/>
    <w:rsid w:val="00AB691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053E0"/>
    <w:rsid w:val="00B117DA"/>
    <w:rsid w:val="00B1260C"/>
    <w:rsid w:val="00B13053"/>
    <w:rsid w:val="00B15913"/>
    <w:rsid w:val="00B209CE"/>
    <w:rsid w:val="00B220BA"/>
    <w:rsid w:val="00B24EF7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4679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2DE0"/>
    <w:rsid w:val="00BF3954"/>
    <w:rsid w:val="00BF697F"/>
    <w:rsid w:val="00BF7CBA"/>
    <w:rsid w:val="00C00AA5"/>
    <w:rsid w:val="00C0142B"/>
    <w:rsid w:val="00C134CD"/>
    <w:rsid w:val="00C13697"/>
    <w:rsid w:val="00C14E30"/>
    <w:rsid w:val="00C17CD6"/>
    <w:rsid w:val="00C21AA6"/>
    <w:rsid w:val="00C22C43"/>
    <w:rsid w:val="00C242AF"/>
    <w:rsid w:val="00C3069C"/>
    <w:rsid w:val="00C315B9"/>
    <w:rsid w:val="00C34592"/>
    <w:rsid w:val="00C34750"/>
    <w:rsid w:val="00C35ED1"/>
    <w:rsid w:val="00C40541"/>
    <w:rsid w:val="00C412B6"/>
    <w:rsid w:val="00C4318B"/>
    <w:rsid w:val="00C43C17"/>
    <w:rsid w:val="00C444FE"/>
    <w:rsid w:val="00C50E7B"/>
    <w:rsid w:val="00C512C1"/>
    <w:rsid w:val="00C51F07"/>
    <w:rsid w:val="00C5488E"/>
    <w:rsid w:val="00C578D9"/>
    <w:rsid w:val="00C64A07"/>
    <w:rsid w:val="00C65D9A"/>
    <w:rsid w:val="00C7362E"/>
    <w:rsid w:val="00C76363"/>
    <w:rsid w:val="00C76684"/>
    <w:rsid w:val="00C8587B"/>
    <w:rsid w:val="00C85917"/>
    <w:rsid w:val="00C876BD"/>
    <w:rsid w:val="00C91C44"/>
    <w:rsid w:val="00C92445"/>
    <w:rsid w:val="00C97CCB"/>
    <w:rsid w:val="00CA1A5B"/>
    <w:rsid w:val="00CA3681"/>
    <w:rsid w:val="00CB06B3"/>
    <w:rsid w:val="00CB2D26"/>
    <w:rsid w:val="00CB6809"/>
    <w:rsid w:val="00CC07EC"/>
    <w:rsid w:val="00CC0920"/>
    <w:rsid w:val="00CC61DE"/>
    <w:rsid w:val="00CD029B"/>
    <w:rsid w:val="00CD199E"/>
    <w:rsid w:val="00CD3430"/>
    <w:rsid w:val="00CD7E06"/>
    <w:rsid w:val="00CE2160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558DF"/>
    <w:rsid w:val="00D61010"/>
    <w:rsid w:val="00D67158"/>
    <w:rsid w:val="00D7178E"/>
    <w:rsid w:val="00D71F70"/>
    <w:rsid w:val="00D7301C"/>
    <w:rsid w:val="00D735DF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3564"/>
    <w:rsid w:val="00DB7C88"/>
    <w:rsid w:val="00DC027A"/>
    <w:rsid w:val="00DC0531"/>
    <w:rsid w:val="00DC0F40"/>
    <w:rsid w:val="00DC24EE"/>
    <w:rsid w:val="00DC3AED"/>
    <w:rsid w:val="00DC3BB5"/>
    <w:rsid w:val="00DD60B3"/>
    <w:rsid w:val="00DD77D0"/>
    <w:rsid w:val="00DD7A67"/>
    <w:rsid w:val="00DE0A40"/>
    <w:rsid w:val="00DE1DD6"/>
    <w:rsid w:val="00DE7C79"/>
    <w:rsid w:val="00DE7DD6"/>
    <w:rsid w:val="00DF1A57"/>
    <w:rsid w:val="00DF456F"/>
    <w:rsid w:val="00DF5A0E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3F41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716"/>
    <w:rsid w:val="00E64869"/>
    <w:rsid w:val="00E654EB"/>
    <w:rsid w:val="00E65BE1"/>
    <w:rsid w:val="00E67740"/>
    <w:rsid w:val="00E701AE"/>
    <w:rsid w:val="00E70685"/>
    <w:rsid w:val="00E716CB"/>
    <w:rsid w:val="00E71ACD"/>
    <w:rsid w:val="00E71AD2"/>
    <w:rsid w:val="00E742AC"/>
    <w:rsid w:val="00E74301"/>
    <w:rsid w:val="00E759E0"/>
    <w:rsid w:val="00E77F55"/>
    <w:rsid w:val="00E8033E"/>
    <w:rsid w:val="00E84D69"/>
    <w:rsid w:val="00E91603"/>
    <w:rsid w:val="00E97969"/>
    <w:rsid w:val="00EA09B3"/>
    <w:rsid w:val="00EA4C38"/>
    <w:rsid w:val="00EB196A"/>
    <w:rsid w:val="00EB4BFC"/>
    <w:rsid w:val="00EB4C43"/>
    <w:rsid w:val="00EB766E"/>
    <w:rsid w:val="00EC049F"/>
    <w:rsid w:val="00EC1959"/>
    <w:rsid w:val="00EC1B02"/>
    <w:rsid w:val="00EC477C"/>
    <w:rsid w:val="00EC67B2"/>
    <w:rsid w:val="00ED0DE9"/>
    <w:rsid w:val="00ED2AF7"/>
    <w:rsid w:val="00ED42A2"/>
    <w:rsid w:val="00EE0A65"/>
    <w:rsid w:val="00EE2A9F"/>
    <w:rsid w:val="00EE3669"/>
    <w:rsid w:val="00EE55C5"/>
    <w:rsid w:val="00EE71F3"/>
    <w:rsid w:val="00EE7868"/>
    <w:rsid w:val="00EF33F9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7B"/>
    <w:rsid w:val="00F460C6"/>
    <w:rsid w:val="00F461B7"/>
    <w:rsid w:val="00F50030"/>
    <w:rsid w:val="00F54D39"/>
    <w:rsid w:val="00F56B8D"/>
    <w:rsid w:val="00F6481C"/>
    <w:rsid w:val="00F670DD"/>
    <w:rsid w:val="00F67321"/>
    <w:rsid w:val="00F67C7A"/>
    <w:rsid w:val="00F74C2E"/>
    <w:rsid w:val="00F805B1"/>
    <w:rsid w:val="00F823C0"/>
    <w:rsid w:val="00F825E4"/>
    <w:rsid w:val="00F84C7D"/>
    <w:rsid w:val="00F87977"/>
    <w:rsid w:val="00F90ACF"/>
    <w:rsid w:val="00F92AAD"/>
    <w:rsid w:val="00F92E44"/>
    <w:rsid w:val="00F93361"/>
    <w:rsid w:val="00FA21C2"/>
    <w:rsid w:val="00FA2A01"/>
    <w:rsid w:val="00FA455F"/>
    <w:rsid w:val="00FA535C"/>
    <w:rsid w:val="00FA7CC7"/>
    <w:rsid w:val="00FB1E6D"/>
    <w:rsid w:val="00FB3BA8"/>
    <w:rsid w:val="00FB4BA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05BFC05"/>
  <w15:docId w15:val="{E81E0DEC-B59B-4FE5-9936-9BB9DAA9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445070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43A0E"/>
    <w:rPr>
      <w:color w:val="0000FF"/>
      <w:u w:val="single"/>
    </w:rPr>
  </w:style>
  <w:style w:type="character" w:customStyle="1" w:styleId="l5def2">
    <w:name w:val="l5def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4">
    <w:name w:val="l5def4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5">
    <w:name w:val="l5def45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6">
    <w:name w:val="l5def46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7">
    <w:name w:val="l5def47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8">
    <w:name w:val="l5def48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1">
    <w:name w:val="l5def51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243A0E"/>
    <w:rPr>
      <w:shd w:val="clear" w:color="auto" w:fill="E0E0F0"/>
    </w:rPr>
  </w:style>
  <w:style w:type="character" w:customStyle="1" w:styleId="l5not2">
    <w:name w:val="l5_not2"/>
    <w:basedOn w:val="DefaultParagraphFont"/>
    <w:rsid w:val="00243A0E"/>
    <w:rPr>
      <w:shd w:val="clear" w:color="auto" w:fill="E0E0F0"/>
    </w:rPr>
  </w:style>
  <w:style w:type="character" w:customStyle="1" w:styleId="l5not3">
    <w:name w:val="l5_not3"/>
    <w:basedOn w:val="DefaultParagraphFont"/>
    <w:rsid w:val="00243A0E"/>
    <w:rPr>
      <w:shd w:val="clear" w:color="auto" w:fill="E0E0F0"/>
    </w:rPr>
  </w:style>
  <w:style w:type="character" w:customStyle="1" w:styleId="l5not4">
    <w:name w:val="l5_not4"/>
    <w:basedOn w:val="DefaultParagraphFont"/>
    <w:rsid w:val="00243A0E"/>
    <w:rPr>
      <w:shd w:val="clear" w:color="auto" w:fill="E0E0F0"/>
    </w:rPr>
  </w:style>
  <w:style w:type="character" w:customStyle="1" w:styleId="l5not5">
    <w:name w:val="l5_not5"/>
    <w:basedOn w:val="DefaultParagraphFont"/>
    <w:rsid w:val="00243A0E"/>
    <w:rPr>
      <w:shd w:val="clear" w:color="auto" w:fill="E0E0F0"/>
    </w:rPr>
  </w:style>
  <w:style w:type="character" w:customStyle="1" w:styleId="l5not6">
    <w:name w:val="l5_not6"/>
    <w:basedOn w:val="DefaultParagraphFont"/>
    <w:rsid w:val="00243A0E"/>
    <w:rPr>
      <w:shd w:val="clear" w:color="auto" w:fill="E0E0F0"/>
    </w:rPr>
  </w:style>
  <w:style w:type="character" w:customStyle="1" w:styleId="l5def53">
    <w:name w:val="l5def53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def54">
    <w:name w:val="l5def54"/>
    <w:basedOn w:val="DefaultParagraphFont"/>
    <w:rsid w:val="00243A0E"/>
    <w:rPr>
      <w:rFonts w:ascii="Arial" w:hAnsi="Arial" w:cs="Arial" w:hint="default"/>
      <w:color w:val="000000"/>
      <w:sz w:val="26"/>
      <w:szCs w:val="26"/>
    </w:rPr>
  </w:style>
  <w:style w:type="character" w:customStyle="1" w:styleId="l5not7">
    <w:name w:val="l5_not7"/>
    <w:basedOn w:val="DefaultParagraphFont"/>
    <w:rsid w:val="00243A0E"/>
    <w:rPr>
      <w:shd w:val="clear" w:color="auto" w:fill="E0E0F0"/>
    </w:rPr>
  </w:style>
  <w:style w:type="character" w:customStyle="1" w:styleId="l5not8">
    <w:name w:val="l5_not8"/>
    <w:basedOn w:val="DefaultParagraphFont"/>
    <w:rsid w:val="00243A0E"/>
    <w:rPr>
      <w:shd w:val="clear" w:color="auto" w:fill="E0E0F0"/>
    </w:rPr>
  </w:style>
  <w:style w:type="character" w:customStyle="1" w:styleId="l5not9">
    <w:name w:val="l5_not9"/>
    <w:basedOn w:val="DefaultParagraphFont"/>
    <w:rsid w:val="00243A0E"/>
    <w:rPr>
      <w:shd w:val="clear" w:color="auto" w:fill="E0E0F0"/>
    </w:rPr>
  </w:style>
  <w:style w:type="character" w:customStyle="1" w:styleId="l5ghi2">
    <w:name w:val="l5_ghi2"/>
    <w:basedOn w:val="DefaultParagraphFont"/>
    <w:rsid w:val="00931901"/>
    <w:rPr>
      <w:sz w:val="26"/>
      <w:szCs w:val="26"/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3416837%2029197089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ct:3416838%200" TargetMode="External"/><Relationship Id="rId4" Type="http://schemas.openxmlformats.org/officeDocument/2006/relationships/settings" Target="settings.xml"/><Relationship Id="rId9" Type="http://schemas.openxmlformats.org/officeDocument/2006/relationships/hyperlink" Target="act:3416837%20291970891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D384-8859-41DB-802D-606869FD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Veronica Cristea</dc:creator>
  <cp:lastModifiedBy>Lilia Marin</cp:lastModifiedBy>
  <cp:revision>2</cp:revision>
  <cp:lastPrinted>2021-03-01T12:48:00Z</cp:lastPrinted>
  <dcterms:created xsi:type="dcterms:W3CDTF">2021-03-03T09:27:00Z</dcterms:created>
  <dcterms:modified xsi:type="dcterms:W3CDTF">2021-03-03T09:27:00Z</dcterms:modified>
</cp:coreProperties>
</file>